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08" w:rsidRPr="002D2887" w:rsidRDefault="00FC3908" w:rsidP="00FC3908">
      <w:pPr>
        <w:autoSpaceDE w:val="0"/>
        <w:autoSpaceDN w:val="0"/>
        <w:adjustRightInd w:val="0"/>
        <w:spacing w:after="0" w:line="240" w:lineRule="auto"/>
        <w:jc w:val="right"/>
        <w:rPr>
          <w:b/>
        </w:rPr>
      </w:pPr>
      <w:r w:rsidRPr="002D2887">
        <w:rPr>
          <w:b/>
        </w:rPr>
        <w:t>ANEXĂ</w:t>
      </w:r>
    </w:p>
    <w:p w:rsidR="00FC3908" w:rsidRPr="00FC3908" w:rsidRDefault="00FC3908" w:rsidP="00FC3908">
      <w:pPr>
        <w:autoSpaceDE w:val="0"/>
        <w:autoSpaceDN w:val="0"/>
        <w:adjustRightInd w:val="0"/>
        <w:spacing w:after="0" w:line="240" w:lineRule="auto"/>
      </w:pPr>
    </w:p>
    <w:p w:rsidR="00964679" w:rsidRPr="002D2887" w:rsidRDefault="00964679" w:rsidP="00964679">
      <w:pPr>
        <w:pStyle w:val="Default"/>
        <w:jc w:val="center"/>
        <w:rPr>
          <w:b/>
          <w:sz w:val="23"/>
          <w:szCs w:val="23"/>
        </w:rPr>
      </w:pPr>
      <w:r w:rsidRPr="002D2887">
        <w:rPr>
          <w:b/>
          <w:sz w:val="23"/>
          <w:szCs w:val="23"/>
        </w:rPr>
        <w:t>Criteriile de încadrare a cabinetelor medicale/punctelor de lucru ale cabinelor medicale din asistenţa medicală primară din unități administrativ-teritoriale din mediul rural şi din mediul urban pentru oraşele cu un număr de sub 10.000 de locuitori şi din ambulatoriul de specialitate pentru specialităţile clinice din mediul rural şi din mediul urban - pentru oraşele cu un număr de până la 10.000 de locuitori, în funcţie de condiţiile în care se desfăşoară activitatea</w:t>
      </w:r>
    </w:p>
    <w:p w:rsidR="00FC3908" w:rsidRPr="00FC3908" w:rsidRDefault="00FC3908" w:rsidP="006D4770">
      <w:pPr>
        <w:autoSpaceDE w:val="0"/>
        <w:autoSpaceDN w:val="0"/>
        <w:adjustRightInd w:val="0"/>
        <w:spacing w:after="0" w:line="240" w:lineRule="auto"/>
        <w:jc w:val="center"/>
      </w:pPr>
    </w:p>
    <w:p w:rsidR="00FC3908" w:rsidRPr="00FC3908" w:rsidRDefault="00FC3908" w:rsidP="00FC3908">
      <w:pPr>
        <w:autoSpaceDE w:val="0"/>
        <w:autoSpaceDN w:val="0"/>
        <w:adjustRightInd w:val="0"/>
        <w:spacing w:after="0" w:line="240" w:lineRule="auto"/>
      </w:pPr>
      <w:r w:rsidRPr="00FC3908">
        <w:t>I. 1. Condiţiile în care se acordă asistenţa medicală:</w:t>
      </w:r>
    </w:p>
    <w:p w:rsidR="00FC3908" w:rsidRPr="00FC3908" w:rsidRDefault="00FC3908" w:rsidP="00FC3908">
      <w:pPr>
        <w:autoSpaceDE w:val="0"/>
        <w:autoSpaceDN w:val="0"/>
        <w:adjustRightInd w:val="0"/>
        <w:spacing w:after="0" w:line="240" w:lineRule="auto"/>
      </w:pPr>
      <w:r w:rsidRPr="00FC3908">
        <w:t>a) distanţa cea mai mare dintre punctele extreme ale unităţii administrativ-teritoriale deservite (comună/oraş cu un număr de până la 10.000 de locuitori*)):</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(i) 7 - 12 km</w:t>
      </w:r>
      <w:r>
        <w:tab/>
      </w:r>
      <w:r>
        <w:tab/>
      </w:r>
      <w:r>
        <w:tab/>
      </w:r>
      <w:r>
        <w:tab/>
      </w:r>
      <w:r>
        <w:tab/>
      </w:r>
      <w:r>
        <w:tab/>
      </w:r>
      <w:r>
        <w:tab/>
      </w:r>
      <w:r>
        <w:tab/>
      </w:r>
      <w:r>
        <w:tab/>
      </w:r>
      <w:r w:rsidRPr="00FC3908">
        <w:t>2 puncte;</w:t>
      </w:r>
    </w:p>
    <w:p w:rsidR="00FC3908" w:rsidRPr="00FC3908" w:rsidRDefault="00FC3908" w:rsidP="00FC3908">
      <w:pPr>
        <w:autoSpaceDE w:val="0"/>
        <w:autoSpaceDN w:val="0"/>
        <w:adjustRightInd w:val="0"/>
        <w:spacing w:after="0" w:line="240" w:lineRule="auto"/>
      </w:pPr>
      <w:r w:rsidRPr="00FC3908">
        <w:t>(ii) peste 12 km</w:t>
      </w:r>
      <w:r>
        <w:tab/>
      </w:r>
      <w:r>
        <w:tab/>
      </w:r>
      <w:r>
        <w:tab/>
      </w:r>
      <w:r>
        <w:tab/>
      </w:r>
      <w:r>
        <w:tab/>
      </w:r>
      <w:r>
        <w:tab/>
      </w:r>
      <w:r>
        <w:tab/>
      </w:r>
      <w:r>
        <w:tab/>
      </w:r>
      <w:r w:rsidRPr="00FC3908">
        <w:t>4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b) deplasarea la domiciliul beneficiarilor de servicii medicale: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b1) drumuri neasfaltate şi nepietruite în proporţie de</w:t>
      </w:r>
      <w:r>
        <w:tab/>
      </w:r>
      <w:r w:rsidR="006D4770" w:rsidRPr="00FC3908">
        <w:t>peste 50%</w:t>
      </w:r>
      <w:r>
        <w:tab/>
      </w:r>
      <w:r>
        <w:tab/>
      </w:r>
      <w:r w:rsidRPr="00FC3908">
        <w:t>4 puncte;</w:t>
      </w:r>
    </w:p>
    <w:p w:rsidR="00FC3908" w:rsidRDefault="00FC3908" w:rsidP="00FC3908">
      <w:pPr>
        <w:autoSpaceDE w:val="0"/>
        <w:autoSpaceDN w:val="0"/>
        <w:adjustRightInd w:val="0"/>
        <w:spacing w:after="0" w:line="240" w:lineRule="auto"/>
      </w:pPr>
      <w:r w:rsidRPr="00FC3908">
        <w:t xml:space="preserve">    </w:t>
      </w:r>
    </w:p>
    <w:p w:rsidR="00FC3908" w:rsidRPr="00FC3908" w:rsidRDefault="00FC3908" w:rsidP="00FC3908">
      <w:pPr>
        <w:autoSpaceDE w:val="0"/>
        <w:autoSpaceDN w:val="0"/>
        <w:adjustRightInd w:val="0"/>
        <w:spacing w:after="0" w:line="240" w:lineRule="auto"/>
      </w:pPr>
      <w:r w:rsidRPr="00FC3908">
        <w:t>b2) drumuri cu diferenţă de nivel de peste 200 m**)</w:t>
      </w:r>
      <w:r>
        <w:tab/>
      </w:r>
      <w:r>
        <w:tab/>
      </w:r>
      <w:r>
        <w:tab/>
      </w:r>
      <w:r>
        <w:tab/>
      </w:r>
      <w:r w:rsidRPr="00FC3908">
        <w:t>8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NOTĂ:</w:t>
      </w:r>
    </w:p>
    <w:p w:rsidR="00FC3908" w:rsidRPr="00FC3908" w:rsidRDefault="00FC3908" w:rsidP="00FC3908">
      <w:pPr>
        <w:autoSpaceDE w:val="0"/>
        <w:autoSpaceDN w:val="0"/>
        <w:adjustRightInd w:val="0"/>
        <w:spacing w:after="0" w:line="240" w:lineRule="auto"/>
        <w:jc w:val="both"/>
      </w:pPr>
      <w:r w:rsidRPr="00FC3908">
        <w:t>Se acordă punctaj în conformitate cu prevederile lit. b1) şi/sau lit. b2), după caz, cabinetelor medicale/punctelor de lucru ale cabinetelor medicale din zonele de deal şi de munte;</w:t>
      </w:r>
    </w:p>
    <w:p w:rsidR="00FC3908" w:rsidRPr="00FC3908" w:rsidRDefault="00FC3908" w:rsidP="00FC3908">
      <w:pPr>
        <w:autoSpaceDE w:val="0"/>
        <w:autoSpaceDN w:val="0"/>
        <w:adjustRightInd w:val="0"/>
        <w:spacing w:after="0" w:line="240" w:lineRule="auto"/>
      </w:pPr>
      <w:r w:rsidRPr="00FC3908">
        <w:t>c) dispersia populaţiei din zona în care se desfăşoară activitatea:</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(i) densitatea populaţiei 75 - 150 de locuitori/km^2</w:t>
      </w:r>
      <w:r>
        <w:tab/>
      </w:r>
      <w:r>
        <w:tab/>
      </w:r>
      <w:r>
        <w:tab/>
      </w:r>
      <w:r>
        <w:tab/>
      </w:r>
      <w:r w:rsidRPr="00FC3908">
        <w:t>2 puncte;</w:t>
      </w:r>
    </w:p>
    <w:p w:rsidR="00FC3908" w:rsidRPr="00FC3908" w:rsidRDefault="00FC3908" w:rsidP="00FC3908">
      <w:pPr>
        <w:autoSpaceDE w:val="0"/>
        <w:autoSpaceDN w:val="0"/>
        <w:adjustRightInd w:val="0"/>
        <w:spacing w:after="0" w:line="240" w:lineRule="auto"/>
      </w:pPr>
      <w:r w:rsidRPr="00FC3908">
        <w:t>(ii) densitatea populaţiei sub 75 de locuitori/km^2</w:t>
      </w:r>
      <w:r>
        <w:tab/>
      </w:r>
      <w:r>
        <w:tab/>
      </w:r>
      <w:r>
        <w:tab/>
      </w:r>
      <w:r>
        <w:tab/>
      </w:r>
      <w:r w:rsidRPr="00FC3908">
        <w:t>4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2 puncte</w:t>
      </w:r>
      <w:r>
        <w:tab/>
      </w:r>
      <w:r>
        <w:tab/>
      </w:r>
      <w:r>
        <w:tab/>
      </w:r>
      <w:r w:rsidRPr="00FC3908">
        <w:t>Maximum 20 de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 Comună, oraş - se analizează unitatea administrativ-teritorială în care funcţionează sediul cabinetului medical/punctul de lucru al cabinetului medical şi cuprinde atât suprafaţa intravilană, cât şi cea extravilană.</w:t>
      </w:r>
    </w:p>
    <w:p w:rsidR="00FC3908" w:rsidRPr="00FC3908" w:rsidRDefault="00FC3908" w:rsidP="00FC3908">
      <w:pPr>
        <w:autoSpaceDE w:val="0"/>
        <w:autoSpaceDN w:val="0"/>
        <w:adjustRightInd w:val="0"/>
        <w:spacing w:after="0" w:line="240" w:lineRule="auto"/>
        <w:jc w:val="both"/>
      </w:pPr>
      <w:r w:rsidRPr="00FC3908">
        <w:t>**) Punctajul se acordă numai dacă există drumuri cu diferenţă de nivel de peste 200 m în cadrul zonei deservite.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2. Posibilităţi de sprijin în furnizarea de servicii medicale:</w:t>
      </w:r>
    </w:p>
    <w:p w:rsidR="00FC3908" w:rsidRPr="00FC3908" w:rsidRDefault="00FC3908" w:rsidP="00FC3908">
      <w:pPr>
        <w:autoSpaceDE w:val="0"/>
        <w:autoSpaceDN w:val="0"/>
        <w:adjustRightInd w:val="0"/>
        <w:spacing w:after="0" w:line="240" w:lineRule="auto"/>
        <w:jc w:val="both"/>
      </w:pPr>
      <w:r w:rsidRPr="00FC3908">
        <w:t>Distanţa rutieră dintre localitatea unde se află sediul cabinetului medical/punctului de lucru al cabinetului medical şi localitatea cea mai apropiată unde se află o structură de primire a urgenţelor (UPU/CPU) din cadrul aceluiaşi judeţ care respectă criteriile stabilite prin ordin al ministrului sănătăţii privind conducerea şi organizarea unităţilor şi compartimentelor de primire a urgenţelor:</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a) 20 - 40 km</w:t>
      </w:r>
      <w:r>
        <w:tab/>
      </w:r>
      <w:r>
        <w:tab/>
      </w:r>
      <w:r>
        <w:tab/>
      </w:r>
      <w:r>
        <w:tab/>
      </w:r>
      <w:r>
        <w:tab/>
      </w:r>
      <w:r>
        <w:tab/>
      </w:r>
      <w:r>
        <w:tab/>
      </w:r>
      <w:r>
        <w:tab/>
      </w:r>
      <w:r>
        <w:tab/>
      </w:r>
      <w:r w:rsidRPr="00FC3908">
        <w:t>4 puncte;</w:t>
      </w:r>
    </w:p>
    <w:p w:rsidR="00FC3908" w:rsidRPr="00FC3908" w:rsidRDefault="00FC3908" w:rsidP="00FC3908">
      <w:pPr>
        <w:autoSpaceDE w:val="0"/>
        <w:autoSpaceDN w:val="0"/>
        <w:adjustRightInd w:val="0"/>
        <w:spacing w:after="0" w:line="240" w:lineRule="auto"/>
      </w:pPr>
      <w:r w:rsidRPr="00FC3908">
        <w:t>b) 41 - 60 km</w:t>
      </w:r>
      <w:r>
        <w:tab/>
      </w:r>
      <w:r>
        <w:tab/>
      </w:r>
      <w:r>
        <w:tab/>
      </w:r>
      <w:r>
        <w:tab/>
      </w:r>
      <w:r>
        <w:tab/>
      </w:r>
      <w:r>
        <w:tab/>
      </w:r>
      <w:r>
        <w:tab/>
      </w:r>
      <w:r>
        <w:tab/>
      </w:r>
      <w:r>
        <w:tab/>
      </w:r>
      <w:r w:rsidRPr="00FC3908">
        <w:t>6 puncte;</w:t>
      </w:r>
    </w:p>
    <w:p w:rsidR="00FC3908" w:rsidRPr="00FC3908" w:rsidRDefault="00FC3908" w:rsidP="00FC3908">
      <w:pPr>
        <w:autoSpaceDE w:val="0"/>
        <w:autoSpaceDN w:val="0"/>
        <w:adjustRightInd w:val="0"/>
        <w:spacing w:after="0" w:line="240" w:lineRule="auto"/>
      </w:pPr>
      <w:r w:rsidRPr="00FC3908">
        <w:t>c) peste 60 km</w:t>
      </w:r>
      <w:r>
        <w:tab/>
      </w:r>
      <w:r>
        <w:tab/>
      </w:r>
      <w:r>
        <w:tab/>
      </w:r>
      <w:r>
        <w:tab/>
      </w:r>
      <w:r>
        <w:tab/>
      </w:r>
      <w:r>
        <w:tab/>
      </w:r>
      <w:r>
        <w:tab/>
      </w:r>
      <w:r>
        <w:tab/>
      </w:r>
      <w:r>
        <w:tab/>
      </w:r>
      <w:r w:rsidRPr="00FC3908">
        <w:t>8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4 puncte</w:t>
      </w:r>
      <w:r>
        <w:tab/>
      </w:r>
      <w:r>
        <w:tab/>
      </w:r>
      <w:r>
        <w:tab/>
      </w:r>
      <w:r w:rsidRPr="00FC3908">
        <w:t>Maximum 8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3. Număr redus de persoane asigurate înscrise pe listele medicilor de familie din mediul rural şi din mediul urban pentru oraşele cu un număr de până la 1.200 de locuitori:</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a) sub 400 de asiguraţi</w:t>
      </w:r>
      <w:r>
        <w:tab/>
      </w:r>
      <w:r>
        <w:tab/>
      </w:r>
      <w:r>
        <w:tab/>
      </w:r>
      <w:r>
        <w:tab/>
      </w:r>
      <w:r>
        <w:tab/>
      </w:r>
      <w:r>
        <w:tab/>
      </w:r>
      <w:r>
        <w:tab/>
      </w:r>
      <w:r w:rsidR="00964679">
        <w:t>5</w:t>
      </w:r>
      <w:r w:rsidRPr="00FC3908">
        <w:t>0 puncte;</w:t>
      </w:r>
    </w:p>
    <w:p w:rsidR="00FC3908" w:rsidRPr="00FC3908" w:rsidRDefault="00FC3908" w:rsidP="00FC3908">
      <w:pPr>
        <w:autoSpaceDE w:val="0"/>
        <w:autoSpaceDN w:val="0"/>
        <w:adjustRightInd w:val="0"/>
        <w:spacing w:after="0" w:line="240" w:lineRule="auto"/>
      </w:pPr>
      <w:r w:rsidRPr="00FC3908">
        <w:t>b) 401 - 600 de asiguraţi</w:t>
      </w:r>
      <w:r>
        <w:tab/>
      </w:r>
      <w:r>
        <w:tab/>
      </w:r>
      <w:r>
        <w:tab/>
      </w:r>
      <w:r>
        <w:tab/>
      </w:r>
      <w:r>
        <w:tab/>
      </w:r>
      <w:r>
        <w:tab/>
      </w:r>
      <w:r>
        <w:tab/>
      </w:r>
      <w:r w:rsidR="00964679">
        <w:t>4</w:t>
      </w:r>
      <w:r w:rsidRPr="00FC3908">
        <w:t>0 puncte;</w:t>
      </w:r>
    </w:p>
    <w:p w:rsidR="00964679" w:rsidRDefault="00964679" w:rsidP="00FC3908">
      <w:pPr>
        <w:autoSpaceDE w:val="0"/>
        <w:autoSpaceDN w:val="0"/>
        <w:adjustRightInd w:val="0"/>
        <w:spacing w:after="0" w:line="240" w:lineRule="auto"/>
      </w:pPr>
      <w:r>
        <w:t>c) 601 - 8</w:t>
      </w:r>
      <w:r w:rsidR="00FC3908" w:rsidRPr="00FC3908">
        <w:t>00 de as</w:t>
      </w:r>
      <w:r>
        <w:t>iguraţi</w:t>
      </w:r>
      <w:r>
        <w:tab/>
      </w:r>
      <w:r>
        <w:tab/>
      </w:r>
      <w:r>
        <w:tab/>
      </w:r>
      <w:r>
        <w:tab/>
      </w:r>
      <w:r>
        <w:tab/>
      </w:r>
      <w:r>
        <w:tab/>
      </w:r>
      <w:r>
        <w:tab/>
        <w:t>30</w:t>
      </w:r>
      <w:r w:rsidR="00FC3908" w:rsidRPr="00FC3908">
        <w:t xml:space="preserve"> puncte</w:t>
      </w:r>
    </w:p>
    <w:p w:rsidR="00964679" w:rsidRPr="00FC3908" w:rsidRDefault="00964679" w:rsidP="00964679">
      <w:pPr>
        <w:autoSpaceDE w:val="0"/>
        <w:autoSpaceDN w:val="0"/>
        <w:adjustRightInd w:val="0"/>
        <w:spacing w:after="0" w:line="240" w:lineRule="auto"/>
      </w:pPr>
      <w:r>
        <w:t>d</w:t>
      </w:r>
      <w:r w:rsidRPr="00FC3908">
        <w:t xml:space="preserve">) </w:t>
      </w:r>
      <w:r>
        <w:t>801 – 10</w:t>
      </w:r>
      <w:r w:rsidRPr="00FC3908">
        <w:t>00 de asiguraţi</w:t>
      </w:r>
      <w:r>
        <w:tab/>
      </w:r>
      <w:r>
        <w:tab/>
      </w:r>
      <w:r>
        <w:tab/>
      </w:r>
      <w:r>
        <w:tab/>
      </w:r>
      <w:r>
        <w:tab/>
      </w:r>
      <w:r>
        <w:tab/>
      </w:r>
      <w:r>
        <w:tab/>
        <w:t>2</w:t>
      </w:r>
      <w:r w:rsidRPr="00FC3908">
        <w:t>0 puncte;</w:t>
      </w:r>
    </w:p>
    <w:p w:rsidR="00964679" w:rsidRPr="00FC3908" w:rsidRDefault="00964679" w:rsidP="00964679">
      <w:pPr>
        <w:autoSpaceDE w:val="0"/>
        <w:autoSpaceDN w:val="0"/>
        <w:adjustRightInd w:val="0"/>
        <w:spacing w:after="0" w:line="240" w:lineRule="auto"/>
      </w:pPr>
      <w:r>
        <w:t>e</w:t>
      </w:r>
      <w:r w:rsidRPr="00FC3908">
        <w:t xml:space="preserve">) </w:t>
      </w:r>
      <w:r>
        <w:t>10</w:t>
      </w:r>
      <w:r w:rsidRPr="00FC3908">
        <w:t xml:space="preserve">01 </w:t>
      </w:r>
      <w:r>
        <w:t>–</w:t>
      </w:r>
      <w:r w:rsidRPr="00FC3908">
        <w:t xml:space="preserve"> </w:t>
      </w:r>
      <w:r>
        <w:t>12</w:t>
      </w:r>
      <w:r w:rsidRPr="00FC3908">
        <w:t>00 de asiguraţi</w:t>
      </w:r>
      <w:r>
        <w:tab/>
      </w:r>
      <w:r>
        <w:tab/>
      </w:r>
      <w:r>
        <w:tab/>
      </w:r>
      <w:r>
        <w:tab/>
      </w:r>
      <w:r>
        <w:tab/>
      </w:r>
      <w:r>
        <w:tab/>
      </w:r>
      <w:r>
        <w:tab/>
        <w:t>1</w:t>
      </w:r>
      <w:r w:rsidRPr="00FC3908">
        <w:t>0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 xml:space="preserve">Criteriul de la pct. 3 se aplică numai cabinetelor medicale/punctelor de lucru ale cabinetelor medicale din </w:t>
      </w:r>
      <w:r w:rsidR="00964679">
        <w:t xml:space="preserve">unitățile </w:t>
      </w:r>
      <w:r w:rsidRPr="00FC3908">
        <w:t xml:space="preserve">administrativ-teritoriale, cu populaţie de până la 1.200 de locuitori inclusiv, şi </w:t>
      </w:r>
      <w:r w:rsidR="00964679">
        <w:t xml:space="preserve">unde </w:t>
      </w:r>
      <w:r w:rsidRPr="00FC3908">
        <w:t>îşi desfăşoară activitatea în relaţie contractuală cu casa de asigurări de sănătate un singur medic de familie.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 xml:space="preserve">Minimum </w:t>
      </w:r>
      <w:r w:rsidR="00964679">
        <w:t>10</w:t>
      </w:r>
      <w:r w:rsidRPr="00FC3908">
        <w:t xml:space="preserve"> puncte</w:t>
      </w:r>
      <w:r>
        <w:tab/>
      </w:r>
      <w:r>
        <w:tab/>
      </w:r>
      <w:r>
        <w:tab/>
      </w:r>
      <w:r w:rsidRPr="00FC3908">
        <w:t xml:space="preserve">Maximum </w:t>
      </w:r>
      <w:r w:rsidR="00964679">
        <w:t>5</w:t>
      </w:r>
      <w:r w:rsidRPr="00FC3908">
        <w:t>0 de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4. Pentru cabinetele medicale de specialitate din</w:t>
      </w:r>
      <w:r>
        <w:t xml:space="preserve"> </w:t>
      </w:r>
      <w:r w:rsidRPr="00FC3908">
        <w:t>specialităţile clinice din mediul rural şi din mediul urban</w:t>
      </w:r>
      <w:r>
        <w:t xml:space="preserve"> </w:t>
      </w:r>
      <w:r w:rsidRPr="00FC3908">
        <w:t>pentru oraşele cu un număr de p</w:t>
      </w:r>
      <w:r>
        <w:t>ână la 10.000 de locuitori</w:t>
      </w:r>
      <w:r>
        <w:tab/>
      </w:r>
      <w:r w:rsidR="00964679">
        <w:t xml:space="preserve">           </w:t>
      </w:r>
      <w:r w:rsidRPr="00FC3908">
        <w:t>20 de puncte</w:t>
      </w:r>
    </w:p>
    <w:p w:rsidR="00FC3908" w:rsidRPr="00FC3908" w:rsidRDefault="00FC3908" w:rsidP="00FC3908">
      <w:pPr>
        <w:autoSpaceDE w:val="0"/>
        <w:autoSpaceDN w:val="0"/>
        <w:adjustRightInd w:val="0"/>
        <w:spacing w:after="0" w:line="240" w:lineRule="auto"/>
      </w:pPr>
    </w:p>
    <w:p w:rsidR="00CE1C4F" w:rsidRPr="00CE1C4F" w:rsidRDefault="00FC3908" w:rsidP="006D4770">
      <w:pPr>
        <w:autoSpaceDE w:val="0"/>
        <w:autoSpaceDN w:val="0"/>
        <w:adjustRightInd w:val="0"/>
        <w:spacing w:after="0" w:line="240" w:lineRule="auto"/>
        <w:jc w:val="both"/>
      </w:pPr>
      <w:r w:rsidRPr="00FC3908">
        <w:t xml:space="preserve">5. </w:t>
      </w:r>
      <w:r w:rsidRPr="00CE1C4F">
        <w:t xml:space="preserve">Pentru cabinetele medicale de medicină de familie organizate în </w:t>
      </w:r>
      <w:r w:rsidR="00964679" w:rsidRPr="00CE1C4F">
        <w:t xml:space="preserve">unități administrativ-teritoriale </w:t>
      </w:r>
      <w:r w:rsidRPr="00CE1C4F">
        <w:t>(pentru oraşele cu un număr de până la 10.000 de locuitori) deficitare din punctul de vedere al prezenţei medicului de familie</w:t>
      </w:r>
      <w:r w:rsidR="00964679" w:rsidRPr="00CE1C4F">
        <w:t xml:space="preserve"> și pentru cabinetele medicale de specialitate din specialitățile clinice</w:t>
      </w:r>
      <w:r w:rsidR="00CE1C4F" w:rsidRPr="00CE1C4F">
        <w:t>, organizate în localităţi/zone din mediul rural şi din mediul urban (pentru oraşele cu un număr de până la 10.000 de locuitori) deficitare din punctul de vedere al prezenţei medicilor de specialitate pentru specialităţi clinice***)</w:t>
      </w:r>
    </w:p>
    <w:p w:rsidR="00FC3908" w:rsidRPr="00CE1C4F" w:rsidRDefault="00CE1C4F" w:rsidP="00CE1C4F">
      <w:pPr>
        <w:autoSpaceDE w:val="0"/>
        <w:autoSpaceDN w:val="0"/>
        <w:adjustRightInd w:val="0"/>
        <w:spacing w:after="0" w:line="240" w:lineRule="auto"/>
        <w:ind w:left="6480" w:firstLine="720"/>
        <w:jc w:val="both"/>
      </w:pPr>
      <w:r w:rsidRPr="00CE1C4F">
        <w:t xml:space="preserve"> 20 de puncte</w:t>
      </w:r>
    </w:p>
    <w:p w:rsidR="00FC3908" w:rsidRPr="00FC3908" w:rsidRDefault="00FC3908" w:rsidP="00FC3908">
      <w:pPr>
        <w:autoSpaceDE w:val="0"/>
        <w:autoSpaceDN w:val="0"/>
        <w:adjustRightInd w:val="0"/>
        <w:spacing w:after="0" w:line="240" w:lineRule="auto"/>
      </w:pPr>
    </w:p>
    <w:p w:rsidR="00CE1C4F" w:rsidRPr="00CE1C4F" w:rsidRDefault="00CE1C4F" w:rsidP="00CE1C4F">
      <w:pPr>
        <w:pStyle w:val="Default"/>
        <w:jc w:val="both"/>
      </w:pPr>
      <w:r w:rsidRPr="00CE1C4F">
        <w:t xml:space="preserve">------------ </w:t>
      </w:r>
    </w:p>
    <w:p w:rsidR="00CE1C4F" w:rsidRPr="00CE1C4F" w:rsidRDefault="00CE1C4F" w:rsidP="00CE1C4F">
      <w:pPr>
        <w:pStyle w:val="Default"/>
        <w:jc w:val="both"/>
      </w:pPr>
      <w:r w:rsidRPr="00CE1C4F">
        <w:t xml:space="preserve">***) Unităţile administrativ teritoriale deficitare din punctul de vedere al prezenţei medicilor de familie, respectiv localităţile/zonele deficitare din punctul de vedere al prezenţei medicilor de specialitate pentru specialităţi clinice se stabilesc potrivit contractului-cadru care reglementează condiţiile acordării asistenţei medicale în cadrul sistemului de asigurări sociale de sănătate. </w:t>
      </w:r>
    </w:p>
    <w:p w:rsidR="00FC3908" w:rsidRPr="00FC3908" w:rsidRDefault="00FC3908" w:rsidP="00FC3908">
      <w:pPr>
        <w:autoSpaceDE w:val="0"/>
        <w:autoSpaceDN w:val="0"/>
        <w:adjustRightInd w:val="0"/>
        <w:spacing w:after="0" w:line="240" w:lineRule="auto"/>
      </w:pPr>
    </w:p>
    <w:p w:rsidR="00FC3908" w:rsidRPr="00FC3908" w:rsidRDefault="00FC3908" w:rsidP="006D4770">
      <w:pPr>
        <w:autoSpaceDE w:val="0"/>
        <w:autoSpaceDN w:val="0"/>
        <w:adjustRightInd w:val="0"/>
        <w:spacing w:after="0" w:line="240" w:lineRule="auto"/>
        <w:jc w:val="both"/>
      </w:pPr>
      <w:r w:rsidRPr="00FC3908">
        <w:t>II. 1. Criteriile de la pct. I se aplică astfel:</w:t>
      </w:r>
    </w:p>
    <w:p w:rsidR="00FC3908" w:rsidRPr="00FC3908" w:rsidRDefault="00FC3908" w:rsidP="006D4770">
      <w:pPr>
        <w:autoSpaceDE w:val="0"/>
        <w:autoSpaceDN w:val="0"/>
        <w:adjustRightInd w:val="0"/>
        <w:spacing w:after="0" w:line="240" w:lineRule="auto"/>
        <w:jc w:val="both"/>
      </w:pPr>
      <w:r w:rsidRPr="00FC3908">
        <w:t>- pentru cabinetele/punctele de lucru ale cabinetelor medicale de medicină de familie, după caz: criteriile de la pct. I subpct. 1 lit. a) - c), subpct. 2, 3 şi 5;</w:t>
      </w:r>
    </w:p>
    <w:p w:rsidR="00FC3908" w:rsidRPr="00FC3908" w:rsidRDefault="00FC3908" w:rsidP="006D4770">
      <w:pPr>
        <w:autoSpaceDE w:val="0"/>
        <w:autoSpaceDN w:val="0"/>
        <w:adjustRightInd w:val="0"/>
        <w:spacing w:after="0" w:line="240" w:lineRule="auto"/>
        <w:jc w:val="both"/>
      </w:pPr>
      <w:r w:rsidRPr="00FC3908">
        <w:t>- pentru cabinetele/punctele de lucru ale cabinetelor medicale din ambulatoriul de specialitate pentru specialităţile clinice: criteriile de la pct. I subpct. 1 lit. c), subpct. 2, 4 şi 5.</w:t>
      </w:r>
    </w:p>
    <w:p w:rsidR="00FC3908" w:rsidRPr="00FC3908" w:rsidRDefault="00FC3908" w:rsidP="006D4770">
      <w:pPr>
        <w:autoSpaceDE w:val="0"/>
        <w:autoSpaceDN w:val="0"/>
        <w:adjustRightInd w:val="0"/>
        <w:spacing w:after="0" w:line="240" w:lineRule="auto"/>
        <w:jc w:val="both"/>
      </w:pPr>
      <w:r w:rsidRPr="00FC3908">
        <w:t>2. Procentul total de majorare a numărului de puncte per capita în cazul medicinei primare şi a numărului de puncte realizat în cazul asistenţei medicale de specialitate din ambulatoriu pentru specialităţile clinice, pentru condiţiile în care se desfăşoară activitatea, este: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a) între 75 şi 78 de puncte</w:t>
      </w:r>
      <w:r w:rsidR="006D4770">
        <w:tab/>
      </w:r>
      <w:r w:rsidR="006D4770">
        <w:tab/>
      </w:r>
      <w:r w:rsidR="00472876">
        <w:tab/>
      </w:r>
      <w:r w:rsidR="00472876">
        <w:tab/>
      </w:r>
      <w:r w:rsidR="00472876">
        <w:tab/>
      </w:r>
      <w:r w:rsidR="006D4770">
        <w:tab/>
      </w:r>
      <w:r w:rsidR="006D4770">
        <w:tab/>
        <w:t>1</w:t>
      </w:r>
      <w:r w:rsidRPr="00FC3908">
        <w:t>00%;</w:t>
      </w:r>
    </w:p>
    <w:p w:rsidR="00FC3908" w:rsidRPr="00FC3908" w:rsidRDefault="00FC3908" w:rsidP="00FC3908">
      <w:pPr>
        <w:autoSpaceDE w:val="0"/>
        <w:autoSpaceDN w:val="0"/>
        <w:adjustRightInd w:val="0"/>
        <w:spacing w:after="0" w:line="240" w:lineRule="auto"/>
      </w:pPr>
      <w:r w:rsidRPr="00FC3908">
        <w:t xml:space="preserve">b) între 61 </w:t>
      </w:r>
      <w:r w:rsidR="006D4770">
        <w:t>şi 74 de puncte</w:t>
      </w:r>
      <w:r w:rsidR="006D4770">
        <w:tab/>
      </w:r>
      <w:r w:rsidR="006D4770">
        <w:tab/>
      </w:r>
      <w:r w:rsidR="006D4770">
        <w:tab/>
      </w:r>
      <w:r w:rsidR="006D4770">
        <w:tab/>
      </w:r>
      <w:r w:rsidR="00472876">
        <w:tab/>
      </w:r>
      <w:r w:rsidR="00472876">
        <w:tab/>
      </w:r>
      <w:r w:rsidR="00472876">
        <w:tab/>
      </w:r>
      <w:r w:rsidRPr="00FC3908">
        <w:t>71% - 97%;</w:t>
      </w:r>
    </w:p>
    <w:p w:rsidR="00FC3908" w:rsidRPr="00FC3908" w:rsidRDefault="00FC3908" w:rsidP="00FC3908">
      <w:pPr>
        <w:autoSpaceDE w:val="0"/>
        <w:autoSpaceDN w:val="0"/>
        <w:adjustRightInd w:val="0"/>
        <w:spacing w:after="0" w:line="240" w:lineRule="auto"/>
      </w:pPr>
      <w:r w:rsidRPr="00FC3908">
        <w:t>c) între 41</w:t>
      </w:r>
      <w:r w:rsidR="006D4770">
        <w:t xml:space="preserve"> şi 60 de puncte</w:t>
      </w:r>
      <w:r w:rsidR="006D4770">
        <w:tab/>
      </w:r>
      <w:r w:rsidR="006D4770">
        <w:tab/>
      </w:r>
      <w:r w:rsidR="006D4770">
        <w:tab/>
      </w:r>
      <w:r w:rsidR="006D4770">
        <w:tab/>
      </w:r>
      <w:r w:rsidR="00472876">
        <w:tab/>
      </w:r>
      <w:r w:rsidR="00472876">
        <w:tab/>
      </w:r>
      <w:r w:rsidR="00472876">
        <w:tab/>
      </w:r>
      <w:r w:rsidRPr="00FC3908">
        <w:t>40,5% - 69%;</w:t>
      </w:r>
    </w:p>
    <w:p w:rsidR="00FC3908" w:rsidRPr="00FC3908" w:rsidRDefault="00FC3908" w:rsidP="00FC3908">
      <w:pPr>
        <w:autoSpaceDE w:val="0"/>
        <w:autoSpaceDN w:val="0"/>
        <w:adjustRightInd w:val="0"/>
        <w:spacing w:after="0" w:line="240" w:lineRule="auto"/>
      </w:pPr>
      <w:r w:rsidRPr="00FC3908">
        <w:t>d) între 2 şi 40 de puncte</w:t>
      </w:r>
      <w:r w:rsidR="006D4770">
        <w:tab/>
      </w:r>
      <w:r w:rsidR="006D4770">
        <w:tab/>
      </w:r>
      <w:r w:rsidR="006D4770">
        <w:tab/>
      </w:r>
      <w:r w:rsidR="006D4770">
        <w:tab/>
      </w:r>
      <w:r w:rsidR="00472876">
        <w:tab/>
      </w:r>
      <w:r w:rsidR="00472876">
        <w:tab/>
      </w:r>
      <w:r w:rsidR="00472876">
        <w:tab/>
      </w:r>
      <w:r w:rsidRPr="00FC3908">
        <w:t>1% - 39%.</w:t>
      </w:r>
    </w:p>
    <w:p w:rsidR="00FC3908" w:rsidRPr="00FC3908" w:rsidRDefault="00FC3908" w:rsidP="00FC3908">
      <w:pPr>
        <w:autoSpaceDE w:val="0"/>
        <w:autoSpaceDN w:val="0"/>
        <w:adjustRightInd w:val="0"/>
        <w:spacing w:after="0" w:line="240" w:lineRule="auto"/>
      </w:pPr>
    </w:p>
    <w:p w:rsidR="00FC3908" w:rsidRPr="00FC3908" w:rsidRDefault="00FC3908" w:rsidP="006D4770">
      <w:pPr>
        <w:autoSpaceDE w:val="0"/>
        <w:autoSpaceDN w:val="0"/>
        <w:adjustRightInd w:val="0"/>
        <w:spacing w:after="0" w:line="240" w:lineRule="auto"/>
        <w:jc w:val="both"/>
      </w:pPr>
      <w:r w:rsidRPr="00FC3908">
        <w:t>Procentul de majorare pentru fiecare dintre intervalele prevăzute la lit. a) - d) se calculează proporţional cu punctajul obţinut de cabinetul medical pentru condiţiile în care se desfăşoară activitatea, astfel:</w:t>
      </w:r>
    </w:p>
    <w:p w:rsidR="00FC3908" w:rsidRPr="00FC3908" w:rsidRDefault="00FC3908" w:rsidP="006D4770">
      <w:pPr>
        <w:autoSpaceDE w:val="0"/>
        <w:autoSpaceDN w:val="0"/>
        <w:adjustRightInd w:val="0"/>
        <w:spacing w:after="0" w:line="240" w:lineRule="auto"/>
        <w:jc w:val="both"/>
      </w:pPr>
      <w:r w:rsidRPr="00FC3908">
        <w:t>2.1. procent de 100% pentru intervalul prevăzut la subpct. 2 lit. a);</w:t>
      </w:r>
    </w:p>
    <w:p w:rsidR="00FC3908" w:rsidRPr="00FC3908" w:rsidRDefault="00FC3908" w:rsidP="006D4770">
      <w:pPr>
        <w:autoSpaceDE w:val="0"/>
        <w:autoSpaceDN w:val="0"/>
        <w:adjustRightInd w:val="0"/>
        <w:spacing w:after="0" w:line="240" w:lineRule="auto"/>
        <w:jc w:val="both"/>
      </w:pPr>
      <w:r w:rsidRPr="00FC3908">
        <w:t>2.2. procent de 2% pentru fiecare punct obţinut peste limita inferioară pentru intervalul prevăzut la subpct. 2 lit. b);</w:t>
      </w:r>
    </w:p>
    <w:p w:rsidR="00FC3908" w:rsidRPr="00FC3908" w:rsidRDefault="00FC3908" w:rsidP="006D4770">
      <w:pPr>
        <w:autoSpaceDE w:val="0"/>
        <w:autoSpaceDN w:val="0"/>
        <w:adjustRightInd w:val="0"/>
        <w:spacing w:after="0" w:line="240" w:lineRule="auto"/>
        <w:jc w:val="both"/>
      </w:pPr>
      <w:r w:rsidRPr="00FC3908">
        <w:lastRenderedPageBreak/>
        <w:t>2.3. procent de 1,5% pentru fiecare punct obţinut peste limita inferioară pentru intervalul prevăzut la subpct. 2 lit. c);</w:t>
      </w:r>
    </w:p>
    <w:p w:rsidR="00FC3908" w:rsidRPr="00FC3908" w:rsidRDefault="00FC3908" w:rsidP="006D4770">
      <w:pPr>
        <w:autoSpaceDE w:val="0"/>
        <w:autoSpaceDN w:val="0"/>
        <w:adjustRightInd w:val="0"/>
        <w:spacing w:after="0" w:line="240" w:lineRule="auto"/>
        <w:jc w:val="both"/>
      </w:pPr>
      <w:r w:rsidRPr="00FC3908">
        <w:t>2.4. procent de 1% pentru fiecare punct obţinut peste limita inferioară pentru intervalul prevăzut la subpct. 2 lit. d).</w:t>
      </w:r>
    </w:p>
    <w:p w:rsidR="00FC3908" w:rsidRPr="00FC3908" w:rsidRDefault="00FC3908" w:rsidP="00FC3908">
      <w:pPr>
        <w:autoSpaceDE w:val="0"/>
        <w:autoSpaceDN w:val="0"/>
        <w:adjustRightInd w:val="0"/>
        <w:spacing w:after="0" w:line="240" w:lineRule="auto"/>
      </w:pPr>
    </w:p>
    <w:p w:rsidR="00036CA8" w:rsidRPr="00F422DF" w:rsidRDefault="00036CA8" w:rsidP="00036CA8">
      <w:pPr>
        <w:pStyle w:val="Default"/>
        <w:jc w:val="both"/>
        <w:rPr>
          <w:b/>
          <w:sz w:val="22"/>
          <w:szCs w:val="22"/>
        </w:rPr>
      </w:pPr>
      <w:r w:rsidRPr="00F422DF">
        <w:rPr>
          <w:b/>
          <w:sz w:val="22"/>
          <w:szCs w:val="22"/>
        </w:rPr>
        <w:t xml:space="preserve">NOTA 1: </w:t>
      </w:r>
    </w:p>
    <w:p w:rsidR="00036CA8" w:rsidRPr="00F422DF" w:rsidRDefault="00036CA8" w:rsidP="00036CA8">
      <w:pPr>
        <w:pStyle w:val="Default"/>
        <w:jc w:val="both"/>
        <w:rPr>
          <w:sz w:val="22"/>
          <w:szCs w:val="22"/>
        </w:rPr>
      </w:pPr>
      <w:r w:rsidRPr="00F422DF">
        <w:rPr>
          <w:sz w:val="22"/>
          <w:szCs w:val="22"/>
        </w:rPr>
        <w:t xml:space="preserve">Pentru cabinetele medicale/punctele de lucru ale cabinetelor medicale din asistenţa medicală primară din unități administrativ-teritoriale din mediul rural şi din mediul urban pentru oraşele cu un număr de sub 10.000 de locuitori şi pentru cabinetele medicale/punctele de lucru ale cabinetelor medicale din asistenţa medicală de specialitate din ambulatoriu pentru specialităţile clinice din mediul rural şi din mediul urban pentru oraşele cu un număr de sub 10.000 de locuitori cu teritoriul aflat integral în Rezervaţia Biosferei Delta Dunării se aplică un procent de majorare de 200%. </w:t>
      </w:r>
    </w:p>
    <w:p w:rsidR="00036CA8" w:rsidRPr="00F422DF" w:rsidRDefault="00036CA8" w:rsidP="00036CA8">
      <w:pPr>
        <w:pStyle w:val="Default"/>
        <w:jc w:val="both"/>
        <w:rPr>
          <w:sz w:val="22"/>
          <w:szCs w:val="22"/>
        </w:rPr>
      </w:pPr>
    </w:p>
    <w:p w:rsidR="00036CA8" w:rsidRPr="00F422DF" w:rsidRDefault="00036CA8" w:rsidP="00036CA8">
      <w:pPr>
        <w:pStyle w:val="Default"/>
        <w:jc w:val="both"/>
        <w:rPr>
          <w:b/>
          <w:sz w:val="22"/>
          <w:szCs w:val="22"/>
        </w:rPr>
      </w:pPr>
      <w:r w:rsidRPr="00F422DF">
        <w:rPr>
          <w:b/>
          <w:sz w:val="22"/>
          <w:szCs w:val="22"/>
        </w:rPr>
        <w:t xml:space="preserve">NOTA 2: </w:t>
      </w:r>
    </w:p>
    <w:p w:rsidR="00036CA8" w:rsidRPr="00F422DF" w:rsidRDefault="00036CA8" w:rsidP="00036CA8">
      <w:pPr>
        <w:pStyle w:val="Default"/>
        <w:jc w:val="both"/>
        <w:rPr>
          <w:sz w:val="22"/>
          <w:szCs w:val="22"/>
        </w:rPr>
      </w:pPr>
      <w:r w:rsidRPr="00F422DF">
        <w:rPr>
          <w:sz w:val="22"/>
          <w:szCs w:val="22"/>
        </w:rPr>
        <w:t xml:space="preserve">Pentru cabinetele medicale/punctele de lucru ale cabinetelor medicale din asistenţa medicală primară din unități administrativ-teritoriale din mediul rural şi din mediul urban pentru oraşele cu un număr de sub 10.000 de locuitori şi pentru cabinetele medicale/punctele de lucru ale cabinetelor medicale din asistenţa medicală de specialitate din ambulatoriu pentru specialităţile clinice din mediul rural şi din mediul urban pentru oraşele cu un număr de sub 10.000 de locuitori din aria cu teritoriul aflat parţial în Rezervaţia Biosferei Delta Dunării se aplică un procent de majorare de 50%. </w:t>
      </w:r>
    </w:p>
    <w:p w:rsidR="00036CA8" w:rsidRPr="00F422DF" w:rsidRDefault="00036CA8" w:rsidP="00036CA8">
      <w:pPr>
        <w:pStyle w:val="Default"/>
        <w:jc w:val="both"/>
        <w:rPr>
          <w:b/>
          <w:sz w:val="22"/>
          <w:szCs w:val="22"/>
        </w:rPr>
      </w:pPr>
    </w:p>
    <w:p w:rsidR="00036CA8" w:rsidRDefault="00036CA8" w:rsidP="00036CA8">
      <w:pPr>
        <w:pStyle w:val="Default"/>
        <w:jc w:val="both"/>
        <w:rPr>
          <w:b/>
          <w:sz w:val="22"/>
          <w:szCs w:val="22"/>
        </w:rPr>
      </w:pPr>
      <w:r w:rsidRPr="00F422DF">
        <w:rPr>
          <w:b/>
          <w:sz w:val="22"/>
          <w:szCs w:val="22"/>
        </w:rPr>
        <w:t xml:space="preserve">NOTA 3: </w:t>
      </w:r>
    </w:p>
    <w:p w:rsidR="00036CA8" w:rsidRPr="00F422DF" w:rsidRDefault="00036CA8" w:rsidP="00036CA8">
      <w:pPr>
        <w:pStyle w:val="Default"/>
        <w:jc w:val="both"/>
        <w:rPr>
          <w:sz w:val="22"/>
          <w:szCs w:val="22"/>
        </w:rPr>
      </w:pPr>
      <w:r w:rsidRPr="00F422DF">
        <w:rPr>
          <w:sz w:val="22"/>
          <w:szCs w:val="22"/>
        </w:rPr>
        <w:t xml:space="preserve">Pentru cabinetele medicale/punctele de lucru ale cabinetelor medicale din asistenţa medicală primară situate la o altitudine mai mare de 1000 de metri, se aplică un procent de majorare de 100%. </w:t>
      </w:r>
    </w:p>
    <w:p w:rsidR="00036CA8" w:rsidRPr="00F422DF" w:rsidRDefault="00036CA8" w:rsidP="00036CA8">
      <w:pPr>
        <w:pStyle w:val="Default"/>
        <w:jc w:val="both"/>
        <w:rPr>
          <w:sz w:val="22"/>
          <w:szCs w:val="22"/>
        </w:rPr>
      </w:pPr>
      <w:r w:rsidRPr="00F422DF">
        <w:rPr>
          <w:sz w:val="22"/>
          <w:szCs w:val="22"/>
        </w:rPr>
        <w:t xml:space="preserve">3. Lista cuprinzând cabinetele medicale la care se aplică majorările de mai sus şi procentul concret de majorare se stabilesc anual. </w:t>
      </w:r>
    </w:p>
    <w:p w:rsidR="00036CA8" w:rsidRPr="00F422DF" w:rsidRDefault="00036CA8" w:rsidP="00036CA8">
      <w:pPr>
        <w:pStyle w:val="Default"/>
        <w:jc w:val="both"/>
        <w:rPr>
          <w:sz w:val="22"/>
          <w:szCs w:val="22"/>
        </w:rPr>
      </w:pPr>
      <w:r w:rsidRPr="00F422DF">
        <w:rPr>
          <w:sz w:val="22"/>
          <w:szCs w:val="22"/>
        </w:rPr>
        <w:t xml:space="preserve">4. Prezentele criterii se aplică distinct atât la nivelul cabinetelor medicale, cât şi la nivelul punctelor de lucru ale acestora, cu excepţia prevederilor pct. I. 3 care se aplică la nivelul cabinetelor medicale. </w:t>
      </w:r>
    </w:p>
    <w:p w:rsidR="00036CA8" w:rsidRPr="00F422DF" w:rsidRDefault="00036CA8" w:rsidP="00036CA8">
      <w:pPr>
        <w:jc w:val="both"/>
      </w:pPr>
      <w:r w:rsidRPr="00F422DF">
        <w:t>5. Lista cabinetelor medicale se reevaluează ţinând seama de toate măsurile luate pe plan local pentru asigurarea stabilităţii personalului medical.</w:t>
      </w:r>
    </w:p>
    <w:p w:rsidR="00FC3908" w:rsidRPr="00FC3908" w:rsidRDefault="00FC3908" w:rsidP="00FC3908">
      <w:pPr>
        <w:autoSpaceDE w:val="0"/>
        <w:autoSpaceDN w:val="0"/>
        <w:adjustRightInd w:val="0"/>
        <w:spacing w:after="0" w:line="240" w:lineRule="auto"/>
      </w:pPr>
    </w:p>
    <w:sectPr w:rsidR="00FC3908" w:rsidRPr="00FC3908" w:rsidSect="00964679">
      <w:footerReference w:type="default" r:id="rId6"/>
      <w:pgSz w:w="11906" w:h="16838"/>
      <w:pgMar w:top="864" w:right="864" w:bottom="864"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EB6" w:rsidRDefault="00656EB6" w:rsidP="00964679">
      <w:pPr>
        <w:spacing w:after="0" w:line="240" w:lineRule="auto"/>
      </w:pPr>
      <w:r>
        <w:separator/>
      </w:r>
    </w:p>
  </w:endnote>
  <w:endnote w:type="continuationSeparator" w:id="1">
    <w:p w:rsidR="00656EB6" w:rsidRDefault="00656EB6" w:rsidP="00964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72547"/>
      <w:docPartObj>
        <w:docPartGallery w:val="Page Numbers (Bottom of Page)"/>
        <w:docPartUnique/>
      </w:docPartObj>
    </w:sdtPr>
    <w:sdtContent>
      <w:p w:rsidR="00964679" w:rsidRDefault="00C27568">
        <w:pPr>
          <w:pStyle w:val="Footer"/>
          <w:jc w:val="right"/>
        </w:pPr>
        <w:fldSimple w:instr=" PAGE   \* MERGEFORMAT ">
          <w:r w:rsidR="000F47E6">
            <w:rPr>
              <w:noProof/>
            </w:rPr>
            <w:t>3</w:t>
          </w:r>
        </w:fldSimple>
      </w:p>
    </w:sdtContent>
  </w:sdt>
  <w:p w:rsidR="00964679" w:rsidRDefault="00964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EB6" w:rsidRDefault="00656EB6" w:rsidP="00964679">
      <w:pPr>
        <w:spacing w:after="0" w:line="240" w:lineRule="auto"/>
      </w:pPr>
      <w:r>
        <w:separator/>
      </w:r>
    </w:p>
  </w:footnote>
  <w:footnote w:type="continuationSeparator" w:id="1">
    <w:p w:rsidR="00656EB6" w:rsidRDefault="00656EB6" w:rsidP="00964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FC3908"/>
    <w:rsid w:val="00036CA8"/>
    <w:rsid w:val="000E5B89"/>
    <w:rsid w:val="000F47E6"/>
    <w:rsid w:val="00126762"/>
    <w:rsid w:val="002400D8"/>
    <w:rsid w:val="002D2887"/>
    <w:rsid w:val="003867B3"/>
    <w:rsid w:val="00437EBF"/>
    <w:rsid w:val="00463FDB"/>
    <w:rsid w:val="00472876"/>
    <w:rsid w:val="006501E0"/>
    <w:rsid w:val="00656EB6"/>
    <w:rsid w:val="006D4770"/>
    <w:rsid w:val="0095752A"/>
    <w:rsid w:val="00964679"/>
    <w:rsid w:val="00983ED4"/>
    <w:rsid w:val="00BB5ED8"/>
    <w:rsid w:val="00C27568"/>
    <w:rsid w:val="00CE1C4F"/>
    <w:rsid w:val="00FC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79"/>
    <w:pPr>
      <w:spacing w:after="200" w:line="276"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679"/>
    <w:pPr>
      <w:autoSpaceDE w:val="0"/>
      <w:autoSpaceDN w:val="0"/>
      <w:adjustRightInd w:val="0"/>
    </w:pPr>
    <w:rPr>
      <w:rFonts w:eastAsiaTheme="minorEastAsia"/>
      <w:color w:val="000000"/>
      <w:sz w:val="24"/>
      <w:szCs w:val="24"/>
      <w:lang w:val="en-US" w:eastAsia="en-US"/>
    </w:rPr>
  </w:style>
  <w:style w:type="paragraph" w:styleId="Header">
    <w:name w:val="header"/>
    <w:basedOn w:val="Normal"/>
    <w:link w:val="HeaderChar"/>
    <w:uiPriority w:val="99"/>
    <w:semiHidden/>
    <w:unhideWhenUsed/>
    <w:rsid w:val="00964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679"/>
    <w:rPr>
      <w:sz w:val="24"/>
      <w:szCs w:val="24"/>
      <w:lang w:val="en-GB" w:eastAsia="en-US"/>
    </w:rPr>
  </w:style>
  <w:style w:type="paragraph" w:styleId="Footer">
    <w:name w:val="footer"/>
    <w:basedOn w:val="Normal"/>
    <w:link w:val="FooterChar"/>
    <w:uiPriority w:val="99"/>
    <w:unhideWhenUsed/>
    <w:rsid w:val="00964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79"/>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herta.ariana</cp:lastModifiedBy>
  <cp:revision>7</cp:revision>
  <cp:lastPrinted>2023-06-09T10:21:00Z</cp:lastPrinted>
  <dcterms:created xsi:type="dcterms:W3CDTF">2018-11-26T14:47:00Z</dcterms:created>
  <dcterms:modified xsi:type="dcterms:W3CDTF">2023-06-12T07:05:00Z</dcterms:modified>
</cp:coreProperties>
</file>